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18" w:rsidRDefault="00423A18" w:rsidP="00423A18">
      <w:pPr>
        <w:pStyle w:val="ListParagraph"/>
        <w:numPr>
          <w:ilvl w:val="0"/>
          <w:numId w:val="1"/>
        </w:numPr>
      </w:pPr>
      <w:r>
        <w:t xml:space="preserve"> Circle the main verb of thinking/saying</w:t>
      </w:r>
    </w:p>
    <w:p w:rsidR="00423A18" w:rsidRDefault="00423A18" w:rsidP="00423A18">
      <w:pPr>
        <w:pStyle w:val="ListParagraph"/>
        <w:numPr>
          <w:ilvl w:val="0"/>
          <w:numId w:val="1"/>
        </w:numPr>
      </w:pPr>
      <w:r>
        <w:t>Bracket the indirect statement</w:t>
      </w:r>
    </w:p>
    <w:p w:rsidR="00423A18" w:rsidRDefault="00423A18" w:rsidP="00423A18">
      <w:pPr>
        <w:pStyle w:val="ListParagraph"/>
        <w:numPr>
          <w:ilvl w:val="0"/>
          <w:numId w:val="1"/>
        </w:numPr>
      </w:pPr>
      <w:r>
        <w:t>Underline the accusative subject of the I.S.</w:t>
      </w:r>
    </w:p>
    <w:p w:rsidR="00423A18" w:rsidRDefault="00423A18" w:rsidP="00423A18">
      <w:pPr>
        <w:pStyle w:val="ListParagraph"/>
        <w:numPr>
          <w:ilvl w:val="0"/>
          <w:numId w:val="1"/>
        </w:numPr>
      </w:pPr>
      <w:r>
        <w:t xml:space="preserve">Underline the infinitive (remember </w:t>
      </w:r>
      <w:r>
        <w:rPr>
          <w:i/>
        </w:rPr>
        <w:t xml:space="preserve">esse </w:t>
      </w:r>
      <w:r>
        <w:t>is often left out so it might just be a participle)</w:t>
      </w:r>
    </w:p>
    <w:p w:rsidR="00423A18" w:rsidRDefault="00423A18" w:rsidP="00423A18">
      <w:pPr>
        <w:pStyle w:val="ListParagraph"/>
        <w:numPr>
          <w:ilvl w:val="0"/>
          <w:numId w:val="1"/>
        </w:numPr>
      </w:pPr>
      <w:r>
        <w:t>Translate sentence</w:t>
      </w:r>
    </w:p>
    <w:p w:rsidR="00423A18" w:rsidRDefault="00423A18" w:rsidP="00423A18"/>
    <w:p w:rsidR="00423A18" w:rsidRDefault="00423A18" w:rsidP="00423A18">
      <w:pPr>
        <w:pStyle w:val="ListParagraph"/>
        <w:numPr>
          <w:ilvl w:val="0"/>
          <w:numId w:val="2"/>
        </w:numPr>
      </w:pPr>
      <w:r>
        <w:t>Caesarī cum id nuntiatum esset eos per provinciam nostram iter facere conarī…</w:t>
      </w:r>
    </w:p>
    <w:p w:rsidR="00423A18" w:rsidRDefault="00423A18" w:rsidP="00423A18">
      <w:pPr>
        <w:pStyle w:val="ListParagraph"/>
        <w:ind w:left="1080"/>
      </w:pPr>
    </w:p>
    <w:p w:rsidR="00423A18" w:rsidRDefault="00423A18" w:rsidP="00423A18">
      <w:pPr>
        <w:pStyle w:val="ListParagraph"/>
        <w:numPr>
          <w:ilvl w:val="0"/>
          <w:numId w:val="2"/>
        </w:numPr>
      </w:pPr>
      <w:r>
        <w:t>memoriā tenebat Lucium Cassium consulem occīsum exercitumque eius ab Helvetiīs pulsum et sub iugum missum</w:t>
      </w:r>
    </w:p>
    <w:p w:rsidR="00423A18" w:rsidRDefault="00423A18" w:rsidP="00423A18">
      <w:pPr>
        <w:pStyle w:val="ListParagraph"/>
        <w:ind w:left="1080"/>
      </w:pPr>
    </w:p>
    <w:p w:rsidR="00423A18" w:rsidRDefault="00423A18" w:rsidP="00423A18">
      <w:pPr>
        <w:pStyle w:val="ListParagraph"/>
        <w:numPr>
          <w:ilvl w:val="0"/>
          <w:numId w:val="2"/>
        </w:numPr>
      </w:pPr>
      <w:r>
        <w:t>Neque homines inimico animo temperaturos ab iniuria et maleficio existimabat.</w:t>
      </w:r>
    </w:p>
    <w:p w:rsidR="00423A18" w:rsidRDefault="00423A18" w:rsidP="00423A18">
      <w:pPr>
        <w:pStyle w:val="ListParagraph"/>
        <w:ind w:left="1080"/>
      </w:pPr>
    </w:p>
    <w:p w:rsidR="00423A18" w:rsidRDefault="00423A18" w:rsidP="00423A18">
      <w:pPr>
        <w:pStyle w:val="ListParagraph"/>
        <w:numPr>
          <w:ilvl w:val="0"/>
          <w:numId w:val="2"/>
        </w:numPr>
      </w:pPr>
      <w:r>
        <w:t>Legatīs respondit diem se ad deliberandum sumpturum.</w:t>
      </w:r>
    </w:p>
    <w:p w:rsidR="00CE2C3A" w:rsidRDefault="00CE2C3A" w:rsidP="00CE2C3A">
      <w:pPr>
        <w:pStyle w:val="ListParagraph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Caesar omnem senatum ad se convenire principumque liberos obsides ad se adduci iussit.</w:t>
      </w:r>
    </w:p>
    <w:p w:rsidR="00CE2C3A" w:rsidRDefault="00CE2C3A" w:rsidP="00CE2C3A">
      <w:pPr>
        <w:pStyle w:val="ListParagraph"/>
        <w:spacing w:after="0"/>
        <w:ind w:left="1080"/>
      </w:pPr>
      <w:r>
        <w:tab/>
        <w:t>priceps, principis, m., leading man; obsides, obsidis, m., hostage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paene in conspectu exercitus nostri agri vastari, liberi [eorum] in servitutem abduci, oppida expugnari non debuerunt.</w:t>
      </w:r>
    </w:p>
    <w:p w:rsidR="00CE2C3A" w:rsidRDefault="00CE2C3A" w:rsidP="00CE2C3A">
      <w:pPr>
        <w:spacing w:after="0"/>
        <w:ind w:left="720"/>
      </w:pPr>
      <w:r>
        <w:tab/>
        <w:t>conspectus, -ūs, m., sight; vastō (1) to destroy, lay waste to; expugnō (1) beseige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Itaque intellexit omnis fere Gallos novis rebus studere et ad bellum mobiliter celeriterque excitari, omnis autem homines naturā libertati studere et condicionem servitutuis odisse.</w:t>
      </w:r>
    </w:p>
    <w:p w:rsidR="00CE2C3A" w:rsidRDefault="00CE2C3A" w:rsidP="00CE2C3A">
      <w:pPr>
        <w:pStyle w:val="ListParagraph"/>
        <w:spacing w:after="0"/>
        <w:ind w:left="1080"/>
      </w:pPr>
      <w:r>
        <w:tab/>
        <w:t xml:space="preserve">novae rēs, “new things” – “revolution; </w:t>
      </w:r>
      <w:r>
        <w:tab/>
      </w:r>
    </w:p>
    <w:p w:rsidR="00CE2C3A" w:rsidRDefault="00CE2C3A" w:rsidP="00CE2C3A">
      <w:pPr>
        <w:pStyle w:val="ListParagraph"/>
        <w:spacing w:after="0"/>
        <w:ind w:left="1080"/>
      </w:pPr>
      <w:r>
        <w:t>studeō, to be interested in, pursue, be zealous for; excitō (1) to rouse</w:t>
      </w:r>
    </w:p>
    <w:p w:rsidR="00CE2C3A" w:rsidRDefault="00CE2C3A" w:rsidP="00CE2C3A">
      <w:pPr>
        <w:pStyle w:val="ListParagraph"/>
        <w:spacing w:after="0"/>
        <w:ind w:left="1080"/>
      </w:pPr>
      <w:r>
        <w:tab/>
      </w: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Caesar dicit perfacile esse, cum virtute omnibus praestarent, totius Galliae imperio potiri.</w:t>
      </w:r>
    </w:p>
    <w:p w:rsidR="00CE2C3A" w:rsidRDefault="00CE2C3A" w:rsidP="00CE2C3A">
      <w:pPr>
        <w:pStyle w:val="ListParagraph"/>
        <w:spacing w:after="0"/>
        <w:ind w:left="1080"/>
      </w:pPr>
      <w:r>
        <w:tab/>
        <w:t xml:space="preserve">perfacilis, </w:t>
      </w:r>
      <w:r w:rsidRPr="00CE2C3A">
        <w:rPr>
          <w:i/>
        </w:rPr>
        <w:t>very</w:t>
      </w:r>
      <w:r>
        <w:t xml:space="preserve"> easy</w:t>
      </w:r>
    </w:p>
    <w:p w:rsidR="00CE2C3A" w:rsidRPr="00D954B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Caesari id nuntiatum est, eos per provinciam nostram iter facere conari.</w:t>
      </w: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Caesari renuntiatur Helvetiis esse in animo per agrum Sequanorum et Aeduorum iter in Santonum finis facere</w:t>
      </w:r>
    </w:p>
    <w:p w:rsidR="00CE2C3A" w:rsidRDefault="00CE2C3A" w:rsidP="00CE2C3A">
      <w:pPr>
        <w:pStyle w:val="ListParagraph"/>
        <w:spacing w:after="0"/>
        <w:ind w:left="1080"/>
      </w:pPr>
      <w:r>
        <w:lastRenderedPageBreak/>
        <w:tab/>
        <w:t>esse in animō + dat. = to be in mind for x person, x person has in mind</w:t>
      </w:r>
    </w:p>
    <w:p w:rsidR="00CE2C3A" w:rsidRDefault="00CE2C3A" w:rsidP="00CE2C3A">
      <w:pPr>
        <w:pStyle w:val="ListParagraph"/>
        <w:spacing w:after="0"/>
        <w:ind w:left="1080"/>
      </w:pPr>
      <w:r>
        <w:t>agrum, here, “territory,” not “field”; finis, finis, m., border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Id si fieret, intellegebat magno cum periculo provinciae futurum.</w:t>
      </w: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spacing w:after="0"/>
        <w:ind w:left="108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Illī Caesarem certiorem faciunt sese non facile ab oppidis vim hostium prohibere.</w:t>
      </w:r>
    </w:p>
    <w:p w:rsidR="00CE2C3A" w:rsidRDefault="00CE2C3A" w:rsidP="00CE2C3A">
      <w:pPr>
        <w:spacing w:after="0"/>
        <w:ind w:left="1080" w:firstLine="360"/>
      </w:pPr>
      <w:r>
        <w:t>certior, more certain, certum/certior facere = “to inform”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 xml:space="preserve">Item Allobroges, qui trans Rhodanum vicos possessionesque habebant, fugā se ad Caesarem recipiunt et </w:t>
      </w:r>
      <w:r w:rsidRPr="00774F90">
        <w:t>demonstrant sibi praeter agri solum nihil esse reliqui</w:t>
      </w:r>
      <w:r>
        <w:t>.</w:t>
      </w:r>
    </w:p>
    <w:p w:rsidR="00CE2C3A" w:rsidRDefault="00CE2C3A" w:rsidP="00CE2C3A">
      <w:pPr>
        <w:spacing w:after="0"/>
        <w:ind w:left="720"/>
      </w:pPr>
      <w:r>
        <w:tab/>
        <w:t>praeter, besides;  solus, -ī, m., soil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>per exploratores Caesar certior factus est tres iam partes copiarum Helvetios id flumen traduxisse</w:t>
      </w:r>
    </w:p>
    <w:p w:rsidR="00CE2C3A" w:rsidRDefault="00CE2C3A" w:rsidP="00CE2C3A">
      <w:pPr>
        <w:spacing w:after="0"/>
        <w:ind w:left="720"/>
      </w:pPr>
      <w:r>
        <w:tab/>
        <w:t>explorator, -oris, m., scout; copiae, -arum, f., troops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pStyle w:val="ListParagraph"/>
        <w:numPr>
          <w:ilvl w:val="0"/>
          <w:numId w:val="2"/>
        </w:numPr>
        <w:spacing w:after="0"/>
      </w:pPr>
      <w:r>
        <w:t xml:space="preserve">Caesar respondit </w:t>
      </w:r>
      <w:r w:rsidRPr="003826FB">
        <w:t xml:space="preserve">sese cum iis pacem esse facturum. </w:t>
      </w:r>
    </w:p>
    <w:p w:rsidR="00CE2C3A" w:rsidRDefault="00CE2C3A" w:rsidP="00CE2C3A">
      <w:pPr>
        <w:spacing w:after="0"/>
        <w:ind w:left="720"/>
      </w:pPr>
    </w:p>
    <w:p w:rsidR="00CE2C3A" w:rsidRDefault="00CE2C3A" w:rsidP="00CE2C3A">
      <w:pPr>
        <w:ind w:left="720"/>
      </w:pPr>
    </w:p>
    <w:p w:rsidR="00423A18" w:rsidRDefault="00423A18"/>
    <w:p w:rsidR="00423A18" w:rsidRDefault="00423A18"/>
    <w:sectPr w:rsidR="00423A18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83D17"/>
    <w:multiLevelType w:val="hybridMultilevel"/>
    <w:tmpl w:val="F4A03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A5A85"/>
    <w:multiLevelType w:val="hybridMultilevel"/>
    <w:tmpl w:val="11EE5714"/>
    <w:lvl w:ilvl="0" w:tplc="00D08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3A18"/>
    <w:rsid w:val="001F16A2"/>
    <w:rsid w:val="002F5B67"/>
    <w:rsid w:val="00423A18"/>
    <w:rsid w:val="005B322C"/>
    <w:rsid w:val="00713027"/>
    <w:rsid w:val="00885918"/>
    <w:rsid w:val="008D394A"/>
    <w:rsid w:val="00AE7D3A"/>
    <w:rsid w:val="00CE2C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2009-03-25T17:26:00Z</dcterms:created>
  <dcterms:modified xsi:type="dcterms:W3CDTF">2009-03-25T17:26:00Z</dcterms:modified>
</cp:coreProperties>
</file>